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7F2E" w14:textId="77777777" w:rsidR="00966E8E" w:rsidRDefault="00966E8E" w:rsidP="00EE7535">
      <w:pPr>
        <w:ind w:left="1800" w:hanging="2250"/>
        <w:jc w:val="both"/>
        <w:rPr>
          <w:rFonts w:ascii="Open Sans Light" w:eastAsia="Times New Roman" w:hAnsi="Open Sans Light" w:cs="Open Sans Light"/>
          <w:bCs/>
          <w:noProof/>
          <w:color w:val="003F66"/>
          <w:sz w:val="32"/>
          <w:szCs w:val="32"/>
        </w:rPr>
      </w:pPr>
    </w:p>
    <w:p w14:paraId="0D109AFF" w14:textId="55A46C9E" w:rsidR="0030716B" w:rsidRDefault="00F469C8" w:rsidP="00EE7535">
      <w:pPr>
        <w:ind w:left="1800" w:hanging="2250"/>
        <w:jc w:val="both"/>
        <w:rPr>
          <w:rFonts w:ascii="Open Sans Light" w:eastAsia="Times New Roman" w:hAnsi="Open Sans Light" w:cs="Open Sans Light"/>
          <w:bCs/>
          <w:noProof/>
          <w:color w:val="003F66"/>
          <w:sz w:val="32"/>
          <w:szCs w:val="32"/>
        </w:rPr>
      </w:pPr>
      <w:r w:rsidRPr="00F469C8">
        <w:rPr>
          <w:rFonts w:ascii="Open Sans Light" w:eastAsia="Times New Roman" w:hAnsi="Open Sans Light" w:cs="Open Sans Light"/>
          <w:bCs/>
          <w:noProof/>
          <w:color w:val="003F66"/>
          <w:sz w:val="32"/>
          <w:szCs w:val="32"/>
        </w:rPr>
        <w:t>Bio</w:t>
      </w:r>
      <w:r w:rsidR="00EE7535">
        <w:rPr>
          <w:rFonts w:ascii="Open Sans Light" w:eastAsia="Times New Roman" w:hAnsi="Open Sans Light" w:cs="Open Sans Light"/>
          <w:bCs/>
          <w:noProof/>
          <w:color w:val="003F66"/>
          <w:sz w:val="32"/>
          <w:szCs w:val="32"/>
        </w:rPr>
        <w:t xml:space="preserve">              </w:t>
      </w:r>
      <w:r w:rsidR="00EE7535">
        <w:rPr>
          <w:rFonts w:ascii="Open Sans Light" w:eastAsia="Times New Roman" w:hAnsi="Open Sans Light" w:cs="Open Sans Light"/>
          <w:bCs/>
          <w:noProof/>
          <w:color w:val="003F66"/>
          <w:sz w:val="32"/>
          <w:szCs w:val="32"/>
        </w:rPr>
        <w:tab/>
      </w:r>
      <w:r w:rsidR="00EE7535">
        <w:rPr>
          <w:rFonts w:ascii="Open Sans Light" w:eastAsia="Times New Roman" w:hAnsi="Open Sans Light" w:cs="Open Sans Light"/>
          <w:bCs/>
          <w:noProof/>
          <w:color w:val="003F66"/>
          <w:sz w:val="32"/>
          <w:szCs w:val="32"/>
        </w:rPr>
        <w:tab/>
      </w:r>
      <w:r w:rsidR="0083567B">
        <w:rPr>
          <w:rFonts w:ascii="Open Sans Light" w:eastAsia="Times New Roman" w:hAnsi="Open Sans Light" w:cs="Open Sans Light"/>
          <w:bCs/>
          <w:noProof/>
          <w:color w:val="003F66"/>
          <w:sz w:val="32"/>
          <w:szCs w:val="32"/>
        </w:rPr>
        <w:t xml:space="preserve">       </w:t>
      </w:r>
    </w:p>
    <w:p w14:paraId="039A64DD" w14:textId="16803A43" w:rsidR="00F469C8" w:rsidRPr="0083567B" w:rsidRDefault="0030716B" w:rsidP="0030716B">
      <w:pPr>
        <w:ind w:left="1800" w:hanging="1080"/>
        <w:jc w:val="center"/>
        <w:rPr>
          <w:rFonts w:ascii="Open Sans SemiBold" w:hAnsi="Open Sans SemiBold" w:cs="Open Sans SemiBold"/>
          <w:color w:val="575A5B"/>
          <w:sz w:val="28"/>
          <w:szCs w:val="28"/>
        </w:rPr>
      </w:pPr>
      <w:r>
        <w:rPr>
          <w:rFonts w:ascii="Open Sans Light" w:eastAsia="Times New Roman" w:hAnsi="Open Sans Light" w:cs="Open Sans Light"/>
          <w:bCs/>
          <w:noProof/>
          <w:color w:val="003F66"/>
          <w:sz w:val="32"/>
          <w:szCs w:val="32"/>
        </w:rPr>
        <w:t xml:space="preserve">          </w:t>
      </w:r>
      <w:r w:rsidR="00F469C8" w:rsidRPr="0083567B">
        <w:rPr>
          <w:rFonts w:ascii="Open Sans SemiBold" w:hAnsi="Open Sans SemiBold" w:cs="Open Sans SemiBold"/>
          <w:color w:val="575A5B"/>
          <w:sz w:val="28"/>
          <w:szCs w:val="28"/>
        </w:rPr>
        <w:t>Susanne Passantino</w:t>
      </w:r>
    </w:p>
    <w:p w14:paraId="01EDA3D7" w14:textId="65ABDCCA" w:rsidR="00F469C8" w:rsidRDefault="00EE7535" w:rsidP="00F469C8">
      <w:pPr>
        <w:ind w:left="2160" w:right="540"/>
        <w:jc w:val="center"/>
        <w:rPr>
          <w:rFonts w:ascii="Open Sans" w:eastAsia="Times New Roman" w:hAnsi="Open Sans" w:cs="Open Sans"/>
          <w:i/>
          <w:iCs/>
          <w:color w:val="575A5B"/>
        </w:rPr>
      </w:pPr>
      <w:r w:rsidRPr="000B4DB3">
        <w:rPr>
          <w:rFonts w:ascii="Open Sans SemiBold" w:eastAsia="Times New Roman" w:hAnsi="Open Sans SemiBold" w:cs="Open Sans SemiBold"/>
          <w:bCs/>
          <w:noProof/>
          <w:color w:val="00ADEF"/>
          <w:sz w:val="28"/>
          <w:szCs w:val="28"/>
        </w:rPr>
        <w:drawing>
          <wp:anchor distT="0" distB="0" distL="114300" distR="114300" simplePos="0" relativeHeight="251658240" behindDoc="0" locked="0" layoutInCell="1" allowOverlap="1" wp14:anchorId="0EF21989" wp14:editId="6E6DE05F">
            <wp:simplePos x="0" y="0"/>
            <wp:positionH relativeFrom="column">
              <wp:posOffset>-276225</wp:posOffset>
            </wp:positionH>
            <wp:positionV relativeFrom="paragraph">
              <wp:posOffset>84455</wp:posOffset>
            </wp:positionV>
            <wp:extent cx="1390650" cy="1914525"/>
            <wp:effectExtent l="95250" t="76200" r="95250" b="123825"/>
            <wp:wrapSquare wrapText="bothSides"/>
            <wp:docPr id="9" name="Picture 8"/>
            <wp:cNvGraphicFramePr/>
            <a:graphic xmlns:a="http://schemas.openxmlformats.org/drawingml/2006/main">
              <a:graphicData uri="http://schemas.openxmlformats.org/drawingml/2006/picture">
                <pic:pic xmlns:pic="http://schemas.openxmlformats.org/drawingml/2006/picture">
                  <pic:nvPicPr>
                    <pic:cNvPr id="9" name="Picture 8" descr="Susanne Passantino"/>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90650" cy="1914525"/>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469C8" w:rsidRPr="00F469C8">
        <w:rPr>
          <w:rFonts w:ascii="Open Sans" w:eastAsia="Times New Roman" w:hAnsi="Open Sans" w:cs="Open Sans"/>
          <w:i/>
          <w:iCs/>
          <w:color w:val="575A5B"/>
        </w:rPr>
        <w:t>Market Director Government Affairs</w:t>
      </w:r>
    </w:p>
    <w:p w14:paraId="7FDC083B" w14:textId="472C98A4" w:rsidR="00C40632" w:rsidRPr="00F469C8" w:rsidRDefault="00F469C8" w:rsidP="00F469C8">
      <w:pPr>
        <w:ind w:left="2160" w:right="540"/>
        <w:jc w:val="both"/>
        <w:rPr>
          <w:rFonts w:ascii="Open Sans" w:hAnsi="Open Sans" w:cs="Open Sans"/>
          <w:sz w:val="22"/>
          <w:szCs w:val="22"/>
        </w:rPr>
      </w:pPr>
      <w:r>
        <w:br/>
      </w:r>
      <w:r w:rsidR="00C40632" w:rsidRPr="00F469C8">
        <w:rPr>
          <w:rFonts w:ascii="Open Sans" w:hAnsi="Open Sans" w:cs="Open Sans"/>
          <w:sz w:val="22"/>
          <w:szCs w:val="22"/>
        </w:rPr>
        <w:t>A 2</w:t>
      </w:r>
      <w:r w:rsidR="00DA4AC2">
        <w:rPr>
          <w:rFonts w:ascii="Open Sans" w:hAnsi="Open Sans" w:cs="Open Sans"/>
          <w:sz w:val="22"/>
          <w:szCs w:val="22"/>
        </w:rPr>
        <w:t>7</w:t>
      </w:r>
      <w:r w:rsidR="00C40632" w:rsidRPr="00F469C8">
        <w:rPr>
          <w:rFonts w:ascii="Open Sans" w:hAnsi="Open Sans" w:cs="Open Sans"/>
          <w:sz w:val="22"/>
          <w:szCs w:val="22"/>
        </w:rPr>
        <w:t>-year veteran of the waste industry, Susanne Passantino is Market Director, Government Affairs at Republic Services, a leading provider of waste and environmental services.</w:t>
      </w:r>
    </w:p>
    <w:p w14:paraId="3734C03C" w14:textId="5E379481" w:rsidR="00C40632" w:rsidRPr="00F469C8" w:rsidRDefault="00C40632" w:rsidP="00F469C8">
      <w:pPr>
        <w:ind w:left="2160" w:right="540"/>
        <w:jc w:val="both"/>
        <w:rPr>
          <w:rFonts w:ascii="Open Sans" w:hAnsi="Open Sans" w:cs="Open Sans"/>
          <w:sz w:val="22"/>
          <w:szCs w:val="22"/>
        </w:rPr>
      </w:pPr>
    </w:p>
    <w:p w14:paraId="7DBFA0EC" w14:textId="190DF980" w:rsidR="00C40632" w:rsidRPr="00F469C8" w:rsidRDefault="00C40632" w:rsidP="00F469C8">
      <w:pPr>
        <w:ind w:left="2160" w:right="540"/>
        <w:jc w:val="both"/>
        <w:rPr>
          <w:rFonts w:ascii="Open Sans" w:hAnsi="Open Sans" w:cs="Open Sans"/>
          <w:sz w:val="22"/>
          <w:szCs w:val="22"/>
        </w:rPr>
      </w:pPr>
      <w:r w:rsidRPr="00F469C8">
        <w:rPr>
          <w:rFonts w:ascii="Open Sans" w:hAnsi="Open Sans" w:cs="Open Sans"/>
          <w:sz w:val="22"/>
          <w:szCs w:val="22"/>
        </w:rPr>
        <w:t>Susanne has extensive expertise in the field of solid waste management and oversees regulatory and environmental compliance for Republic’s franchise contracts in Southern California.  Since joining Republic Services in 2000, she has worked closely with the company’s municipal and private-sector clients to ensure they comply with California’s ambitious recycling and environmental regulations.</w:t>
      </w:r>
    </w:p>
    <w:p w14:paraId="3B8D89DA" w14:textId="77777777" w:rsidR="00C40632" w:rsidRPr="00F469C8" w:rsidRDefault="00C40632" w:rsidP="00F469C8">
      <w:pPr>
        <w:ind w:left="2160" w:right="540"/>
        <w:jc w:val="both"/>
        <w:rPr>
          <w:rFonts w:ascii="Open Sans" w:hAnsi="Open Sans" w:cs="Open Sans"/>
          <w:sz w:val="22"/>
          <w:szCs w:val="22"/>
        </w:rPr>
      </w:pPr>
    </w:p>
    <w:p w14:paraId="3FEE3D72" w14:textId="77777777" w:rsidR="00C40632" w:rsidRPr="00F469C8" w:rsidRDefault="00C40632" w:rsidP="00F469C8">
      <w:pPr>
        <w:ind w:left="2160" w:right="540"/>
        <w:jc w:val="both"/>
        <w:rPr>
          <w:rFonts w:ascii="Open Sans" w:hAnsi="Open Sans" w:cs="Open Sans"/>
          <w:sz w:val="22"/>
          <w:szCs w:val="22"/>
        </w:rPr>
      </w:pPr>
      <w:r w:rsidRPr="00F469C8">
        <w:rPr>
          <w:rFonts w:ascii="Open Sans" w:hAnsi="Open Sans" w:cs="Open Sans"/>
          <w:sz w:val="22"/>
          <w:szCs w:val="22"/>
        </w:rPr>
        <w:t xml:space="preserve">A respected local leader in the waste industry, Susanne led Republic’s team during the City of Los Angeles’ transition from an open-market system to a franchise model. She is also leading the company’s efforts to assist their clients comply with SB1383. </w:t>
      </w:r>
    </w:p>
    <w:p w14:paraId="31B822AB" w14:textId="77777777" w:rsidR="00C40632" w:rsidRPr="00F469C8" w:rsidRDefault="00C40632" w:rsidP="00F469C8">
      <w:pPr>
        <w:ind w:left="2160" w:right="540"/>
        <w:jc w:val="both"/>
        <w:rPr>
          <w:rFonts w:ascii="Open Sans" w:hAnsi="Open Sans" w:cs="Open Sans"/>
          <w:sz w:val="22"/>
          <w:szCs w:val="22"/>
        </w:rPr>
      </w:pPr>
    </w:p>
    <w:p w14:paraId="0016D550" w14:textId="4C811C28" w:rsidR="00C40632" w:rsidRPr="00F469C8" w:rsidRDefault="00C40632" w:rsidP="00F469C8">
      <w:pPr>
        <w:ind w:left="2160" w:right="540"/>
        <w:jc w:val="both"/>
        <w:rPr>
          <w:rFonts w:ascii="Open Sans" w:hAnsi="Open Sans" w:cs="Open Sans"/>
          <w:sz w:val="22"/>
          <w:szCs w:val="22"/>
        </w:rPr>
      </w:pPr>
      <w:r w:rsidRPr="00F469C8">
        <w:rPr>
          <w:rFonts w:ascii="Open Sans" w:hAnsi="Open Sans" w:cs="Open Sans"/>
          <w:sz w:val="22"/>
          <w:szCs w:val="22"/>
        </w:rPr>
        <w:t xml:space="preserve">Susanne serves on numerous boards including the </w:t>
      </w:r>
      <w:r w:rsidR="008E12C9">
        <w:rPr>
          <w:rFonts w:ascii="Open Sans" w:hAnsi="Open Sans" w:cs="Open Sans"/>
          <w:sz w:val="22"/>
          <w:szCs w:val="22"/>
        </w:rPr>
        <w:t xml:space="preserve">California Product Stewardship Council (CPSC), </w:t>
      </w:r>
      <w:r w:rsidRPr="00F469C8">
        <w:rPr>
          <w:rFonts w:ascii="Open Sans" w:hAnsi="Open Sans" w:cs="Open Sans"/>
          <w:sz w:val="22"/>
          <w:szCs w:val="22"/>
        </w:rPr>
        <w:t>Southern California Waste Management Forum (SCWMF), is as a private sector delegate on the Solid Waste Association of North America (SWANA</w:t>
      </w:r>
      <w:r w:rsidR="00F469C8" w:rsidRPr="00F469C8">
        <w:rPr>
          <w:rFonts w:ascii="Open Sans" w:hAnsi="Open Sans" w:cs="Open Sans"/>
          <w:sz w:val="22"/>
          <w:szCs w:val="22"/>
        </w:rPr>
        <w:t>) and</w:t>
      </w:r>
      <w:r w:rsidRPr="00F469C8">
        <w:rPr>
          <w:rFonts w:ascii="Open Sans" w:hAnsi="Open Sans" w:cs="Open Sans"/>
          <w:sz w:val="22"/>
          <w:szCs w:val="22"/>
        </w:rPr>
        <w:t xml:space="preserve"> serves as a Director on the Valley Industry Commerce Association (VICA).</w:t>
      </w:r>
    </w:p>
    <w:p w14:paraId="070213B7" w14:textId="77777777" w:rsidR="00C40632" w:rsidRPr="00F469C8" w:rsidRDefault="00C40632" w:rsidP="00F469C8">
      <w:pPr>
        <w:ind w:left="2160" w:right="540"/>
        <w:jc w:val="both"/>
        <w:rPr>
          <w:rFonts w:ascii="Open Sans" w:hAnsi="Open Sans" w:cs="Open Sans"/>
          <w:sz w:val="22"/>
          <w:szCs w:val="22"/>
        </w:rPr>
      </w:pPr>
    </w:p>
    <w:p w14:paraId="75BB090D" w14:textId="5A477ECF" w:rsidR="00C40632" w:rsidRPr="00F469C8" w:rsidRDefault="00C40632" w:rsidP="00F469C8">
      <w:pPr>
        <w:ind w:left="2160" w:right="540"/>
        <w:jc w:val="both"/>
        <w:rPr>
          <w:rFonts w:ascii="Open Sans" w:hAnsi="Open Sans" w:cs="Open Sans"/>
          <w:sz w:val="22"/>
          <w:szCs w:val="22"/>
        </w:rPr>
      </w:pPr>
      <w:r w:rsidRPr="00F469C8">
        <w:rPr>
          <w:rFonts w:ascii="Open Sans" w:hAnsi="Open Sans" w:cs="Open Sans"/>
          <w:sz w:val="22"/>
          <w:szCs w:val="22"/>
        </w:rPr>
        <w:t>A native Angeleno, she holds a bachelor’s degree from the University of California, Irvine</w:t>
      </w:r>
      <w:r w:rsidR="00A85565">
        <w:rPr>
          <w:rFonts w:ascii="Open Sans" w:hAnsi="Open Sans" w:cs="Open Sans"/>
          <w:sz w:val="22"/>
          <w:szCs w:val="22"/>
        </w:rPr>
        <w:t>.</w:t>
      </w:r>
    </w:p>
    <w:p w14:paraId="223DFEB4" w14:textId="14157BC7" w:rsidR="00612B9A" w:rsidRPr="006C76E2" w:rsidRDefault="00B60542">
      <w:pPr>
        <w:rPr>
          <w:rFonts w:ascii="Open Sans" w:hAnsi="Open Sans" w:cs="Open Sans"/>
          <w:color w:val="00ACDD"/>
          <w:sz w:val="22"/>
          <w:szCs w:val="22"/>
        </w:rPr>
      </w:pPr>
    </w:p>
    <w:sectPr w:rsidR="00612B9A" w:rsidRPr="006C76E2" w:rsidSect="00C40632">
      <w:headerReference w:type="default" r:id="rId10"/>
      <w:footerReference w:type="default" r:id="rId11"/>
      <w:pgSz w:w="12240" w:h="15840"/>
      <w:pgMar w:top="3240"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46CE" w14:textId="77777777" w:rsidR="00B60542" w:rsidRDefault="00B60542" w:rsidP="003A30CA">
      <w:r>
        <w:separator/>
      </w:r>
    </w:p>
  </w:endnote>
  <w:endnote w:type="continuationSeparator" w:id="0">
    <w:p w14:paraId="09FB3EDF" w14:textId="77777777" w:rsidR="00B60542" w:rsidRDefault="00B60542" w:rsidP="003A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7049" w14:textId="01F3306D" w:rsidR="003A30CA" w:rsidRPr="006C76E2" w:rsidRDefault="00C40632" w:rsidP="006C76E2">
    <w:pPr>
      <w:pStyle w:val="ParagraphStyle1"/>
      <w:spacing w:after="60"/>
      <w:jc w:val="both"/>
      <w:rPr>
        <w:rFonts w:ascii="Open Sans" w:hAnsi="Open Sans" w:cs="Open Sans"/>
        <w:color w:val="00198C"/>
        <w:sz w:val="16"/>
        <w:szCs w:val="16"/>
      </w:rPr>
    </w:pPr>
    <w:r>
      <w:rPr>
        <w:rStyle w:val="CharacterStyle2"/>
        <w:rFonts w:ascii="Open Sans" w:hAnsi="Open Sans" w:cs="Open Sans"/>
        <w:color w:val="003F66"/>
        <w:sz w:val="16"/>
        <w:szCs w:val="16"/>
      </w:rPr>
      <w:t xml:space="preserve">9200 Glenoaks Blvd., Sun Valley, CA </w:t>
    </w:r>
    <w:proofErr w:type="gramStart"/>
    <w:r>
      <w:rPr>
        <w:rStyle w:val="CharacterStyle2"/>
        <w:rFonts w:ascii="Open Sans" w:hAnsi="Open Sans" w:cs="Open Sans"/>
        <w:color w:val="003F66"/>
        <w:sz w:val="16"/>
        <w:szCs w:val="16"/>
      </w:rPr>
      <w:t>91352</w:t>
    </w:r>
    <w:r w:rsidR="006C76E2">
      <w:rPr>
        <w:rStyle w:val="CharacterStyle2"/>
        <w:rFonts w:ascii="Open Sans" w:hAnsi="Open Sans" w:cs="Open Sans"/>
        <w:color w:val="00198C"/>
        <w:sz w:val="16"/>
        <w:szCs w:val="16"/>
      </w:rPr>
      <w:t xml:space="preserve">  </w:t>
    </w:r>
    <w:r w:rsidR="006C76E2" w:rsidRPr="006C76E2">
      <w:rPr>
        <w:rStyle w:val="CharacterStyle2"/>
        <w:rFonts w:ascii="Open Sans" w:hAnsi="Open Sans" w:cs="Open Sans"/>
        <w:b/>
        <w:bCs/>
        <w:color w:val="BD2532"/>
        <w:sz w:val="16"/>
        <w:szCs w:val="16"/>
      </w:rPr>
      <w:t>|</w:t>
    </w:r>
    <w:proofErr w:type="gramEnd"/>
    <w:r w:rsidR="006C76E2" w:rsidRPr="006C76E2">
      <w:rPr>
        <w:rStyle w:val="CharacterStyle2"/>
        <w:rFonts w:ascii="Open Sans" w:hAnsi="Open Sans" w:cs="Open Sans"/>
        <w:color w:val="BD2532"/>
        <w:sz w:val="16"/>
        <w:szCs w:val="16"/>
      </w:rPr>
      <w:t xml:space="preserve"> </w:t>
    </w:r>
    <w:r w:rsidR="006C76E2">
      <w:rPr>
        <w:rStyle w:val="CharacterStyle2"/>
        <w:rFonts w:ascii="Open Sans" w:hAnsi="Open Sans" w:cs="Open Sans"/>
        <w:color w:val="00198C"/>
        <w:sz w:val="16"/>
        <w:szCs w:val="16"/>
      </w:rPr>
      <w:t xml:space="preserve"> </w:t>
    </w:r>
    <w:r w:rsidR="006C76E2" w:rsidRPr="006C76E2">
      <w:rPr>
        <w:rStyle w:val="CharacterStyle2"/>
        <w:rFonts w:ascii="Open Sans" w:hAnsi="Open Sans" w:cs="Open Sans"/>
        <w:color w:val="003F66"/>
        <w:sz w:val="16"/>
        <w:szCs w:val="16"/>
      </w:rPr>
      <w:t xml:space="preserve">RepublicServices.com  </w:t>
    </w:r>
    <w:r w:rsidR="006C76E2" w:rsidRPr="006C76E2">
      <w:rPr>
        <w:rStyle w:val="CharacterStyle2"/>
        <w:rFonts w:ascii="Open Sans" w:hAnsi="Open Sans" w:cs="Open Sans"/>
        <w:b/>
        <w:bCs/>
        <w:color w:val="BD2532"/>
        <w:sz w:val="16"/>
        <w:szCs w:val="16"/>
      </w:rPr>
      <w:t>|</w:t>
    </w:r>
    <w:r w:rsidR="006C76E2">
      <w:rPr>
        <w:rStyle w:val="CharacterStyle2"/>
        <w:rFonts w:ascii="Open Sans" w:hAnsi="Open Sans" w:cs="Open Sans"/>
        <w:color w:val="00198C"/>
        <w:sz w:val="16"/>
        <w:szCs w:val="16"/>
      </w:rPr>
      <w:t xml:space="preserve">  </w:t>
    </w:r>
    <w:r w:rsidR="006C76E2" w:rsidRPr="006C76E2">
      <w:rPr>
        <w:rStyle w:val="CharacterStyle2"/>
        <w:rFonts w:ascii="Open Sans" w:hAnsi="Open Sans" w:cs="Open Sans"/>
        <w:color w:val="003F66"/>
        <w:sz w:val="16"/>
        <w:szCs w:val="16"/>
      </w:rPr>
      <w:t>Environmental Services, Recycling &amp; Waste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847B" w14:textId="77777777" w:rsidR="00B60542" w:rsidRDefault="00B60542" w:rsidP="003A30CA">
      <w:r>
        <w:separator/>
      </w:r>
    </w:p>
  </w:footnote>
  <w:footnote w:type="continuationSeparator" w:id="0">
    <w:p w14:paraId="44E2001E" w14:textId="77777777" w:rsidR="00B60542" w:rsidRDefault="00B60542" w:rsidP="003A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6EBC" w14:textId="536CEF52" w:rsidR="006C76E2" w:rsidRDefault="00C40632">
    <w:pPr>
      <w:pStyle w:val="Header"/>
    </w:pPr>
    <w:r>
      <w:rPr>
        <w:noProof/>
      </w:rPr>
      <w:drawing>
        <wp:anchor distT="0" distB="0" distL="114300" distR="114300" simplePos="0" relativeHeight="251659264" behindDoc="0" locked="0" layoutInCell="1" allowOverlap="1" wp14:anchorId="152605FE" wp14:editId="2260DB01">
          <wp:simplePos x="0" y="0"/>
          <wp:positionH relativeFrom="margin">
            <wp:posOffset>-1200150</wp:posOffset>
          </wp:positionH>
          <wp:positionV relativeFrom="margin">
            <wp:posOffset>-2038350</wp:posOffset>
          </wp:positionV>
          <wp:extent cx="7821823" cy="1840089"/>
          <wp:effectExtent l="0" t="0" r="1905" b="1905"/>
          <wp:wrapSquare wrapText="bothSides"/>
          <wp:docPr id="11" name="Picture 1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21823" cy="18400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C9"/>
    <w:rsid w:val="000B4DB3"/>
    <w:rsid w:val="00290BF3"/>
    <w:rsid w:val="0030716B"/>
    <w:rsid w:val="00313391"/>
    <w:rsid w:val="003A30CA"/>
    <w:rsid w:val="00486ECE"/>
    <w:rsid w:val="006C76E2"/>
    <w:rsid w:val="00766CC9"/>
    <w:rsid w:val="00780A4B"/>
    <w:rsid w:val="007D69DC"/>
    <w:rsid w:val="0083567B"/>
    <w:rsid w:val="008E12C9"/>
    <w:rsid w:val="0093117D"/>
    <w:rsid w:val="00966E8E"/>
    <w:rsid w:val="009D66E0"/>
    <w:rsid w:val="00A85565"/>
    <w:rsid w:val="00B60542"/>
    <w:rsid w:val="00C24112"/>
    <w:rsid w:val="00C40632"/>
    <w:rsid w:val="00C85E26"/>
    <w:rsid w:val="00D24949"/>
    <w:rsid w:val="00DA175C"/>
    <w:rsid w:val="00DA4AC2"/>
    <w:rsid w:val="00EB09A4"/>
    <w:rsid w:val="00ED556C"/>
    <w:rsid w:val="00EE7535"/>
    <w:rsid w:val="00F4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8A845"/>
  <w15:chartTrackingRefBased/>
  <w15:docId w15:val="{4D05D9D5-9EF7-9444-BF86-191D1F8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469C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CA"/>
    <w:pPr>
      <w:tabs>
        <w:tab w:val="center" w:pos="4680"/>
        <w:tab w:val="right" w:pos="9360"/>
      </w:tabs>
    </w:pPr>
  </w:style>
  <w:style w:type="character" w:customStyle="1" w:styleId="HeaderChar">
    <w:name w:val="Header Char"/>
    <w:basedOn w:val="DefaultParagraphFont"/>
    <w:link w:val="Header"/>
    <w:uiPriority w:val="99"/>
    <w:rsid w:val="003A30CA"/>
  </w:style>
  <w:style w:type="paragraph" w:styleId="Footer">
    <w:name w:val="footer"/>
    <w:basedOn w:val="Normal"/>
    <w:link w:val="FooterChar"/>
    <w:uiPriority w:val="99"/>
    <w:unhideWhenUsed/>
    <w:rsid w:val="003A30CA"/>
    <w:pPr>
      <w:tabs>
        <w:tab w:val="center" w:pos="4680"/>
        <w:tab w:val="right" w:pos="9360"/>
      </w:tabs>
    </w:pPr>
  </w:style>
  <w:style w:type="character" w:customStyle="1" w:styleId="FooterChar">
    <w:name w:val="Footer Char"/>
    <w:basedOn w:val="DefaultParagraphFont"/>
    <w:link w:val="Footer"/>
    <w:uiPriority w:val="99"/>
    <w:rsid w:val="003A30CA"/>
  </w:style>
  <w:style w:type="paragraph" w:customStyle="1" w:styleId="ParagraphStyle1">
    <w:name w:val="Paragraph Style1"/>
    <w:basedOn w:val="Normal"/>
    <w:uiPriority w:val="99"/>
    <w:rsid w:val="006C76E2"/>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CharacterStyle2">
    <w:name w:val="Character Style2"/>
    <w:uiPriority w:val="99"/>
    <w:rsid w:val="006C76E2"/>
    <w:rPr>
      <w:rFonts w:ascii="Open Sans Light" w:hAnsi="Open Sans Light" w:cs="Open Sans Light"/>
      <w:color w:val="262626"/>
      <w:sz w:val="17"/>
      <w:szCs w:val="17"/>
    </w:rPr>
  </w:style>
  <w:style w:type="character" w:customStyle="1" w:styleId="Heading3Char">
    <w:name w:val="Heading 3 Char"/>
    <w:basedOn w:val="DefaultParagraphFont"/>
    <w:link w:val="Heading3"/>
    <w:uiPriority w:val="9"/>
    <w:rsid w:val="00F469C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9D3377D03E740B141433172542C8C" ma:contentTypeVersion="13" ma:contentTypeDescription="Create a new document." ma:contentTypeScope="" ma:versionID="fdd5c37335d8f04e24d3fa0376c78a98">
  <xsd:schema xmlns:xsd="http://www.w3.org/2001/XMLSchema" xmlns:xs="http://www.w3.org/2001/XMLSchema" xmlns:p="http://schemas.microsoft.com/office/2006/metadata/properties" xmlns:ns2="7132c56f-0c36-4c8f-891f-5d6720c3de2d" xmlns:ns3="6b75ed98-9302-46ef-a15d-07508a401473" targetNamespace="http://schemas.microsoft.com/office/2006/metadata/properties" ma:root="true" ma:fieldsID="3c02998c61c1e88607b7dd0f120837b0" ns2:_="" ns3:_="">
    <xsd:import namespace="7132c56f-0c36-4c8f-891f-5d6720c3de2d"/>
    <xsd:import namespace="6b75ed98-9302-46ef-a15d-07508a4014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c56f-0c36-4c8f-891f-5d6720c3d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75ed98-9302-46ef-a15d-07508a401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58B2B-C4FB-450D-BA15-1E2935689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2c56f-0c36-4c8f-891f-5d6720c3de2d"/>
    <ds:schemaRef ds:uri="6b75ed98-9302-46ef-a15d-07508a401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DAD29-C301-49EE-AA34-ADC525FED6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289BD-6D94-4106-A11F-5FCB41FCE6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Weisel, Caylan</dc:creator>
  <cp:keywords/>
  <dc:description/>
  <cp:lastModifiedBy>Passantino, Susanne</cp:lastModifiedBy>
  <cp:revision>2</cp:revision>
  <cp:lastPrinted>2022-07-18T05:41:00Z</cp:lastPrinted>
  <dcterms:created xsi:type="dcterms:W3CDTF">2022-10-05T22:52:00Z</dcterms:created>
  <dcterms:modified xsi:type="dcterms:W3CDTF">2022-10-05T22:52:00Z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0x0101001329D3377D03E740B141433172542C8C</vt:lpwstr>
  </property>
</Properties>
</file>